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p w14:paraId="17FC24D4" w14:textId="3C48825C" w:rsidR="00742700" w:rsidRPr="004D7CB0" w:rsidRDefault="004D7CB0" w:rsidP="004D7CB0">
                <w:pPr>
                  <w:ind w:firstLine="0"/>
                  <w:jc w:val="left"/>
                  <w:rPr>
                    <w:rFonts w:ascii="Cambria" w:hAnsi="Cambria"/>
                    <w:color w:val="4472C4" w:themeColor="accent1"/>
                    <w:sz w:val="88"/>
                    <w:szCs w:val="88"/>
                  </w:rPr>
                </w:pPr>
                <w:r>
                  <w:rPr>
                    <w:rStyle w:val="10"/>
                    <w:rFonts w:eastAsiaTheme="majorEastAsia" w:cstheme="majorBidi"/>
                    <w:bCs/>
                    <w:color w:val="2F5496" w:themeColor="accent1" w:themeShade="BF"/>
                    <w:sz w:val="40"/>
                    <w:szCs w:val="28"/>
                  </w:rPr>
                  <w:t>Функциональные характеристики. Описание.</w:t>
                </w:r>
              </w:p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74BAE282" w:rsidR="00742700" w:rsidRPr="001E0BA9" w:rsidRDefault="006714C1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6714C1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 xml:space="preserve"> Рабочее место пользователя цифровой платформы сервисов по управлению жизненным циклом воздушных судов и из агрегатов 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  <w:bookmarkStart w:id="0" w:name="_GoBack"/>
      <w:bookmarkEnd w:id="0"/>
    </w:p>
    <w:p w14:paraId="4B3AE3A1" w14:textId="77777777" w:rsidR="004D7CB0" w:rsidRPr="004D7CB0" w:rsidRDefault="004D7CB0" w:rsidP="004D7CB0">
      <w:pPr>
        <w:keepNext/>
        <w:keepLines/>
        <w:numPr>
          <w:ilvl w:val="0"/>
          <w:numId w:val="6"/>
        </w:numPr>
        <w:spacing w:before="480" w:after="240" w:afterAutospacing="0" w:line="276" w:lineRule="auto"/>
        <w:ind w:left="0" w:firstLine="0"/>
        <w:jc w:val="center"/>
        <w:outlineLvl w:val="0"/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</w:pPr>
      <w:r w:rsidRPr="004D7CB0"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  <w:lastRenderedPageBreak/>
        <w:t>Функциональные характеристики программного модуля «Рабочее место пользователя цифровой платформы сервисов по управлению жизненным циклом воздушных судов и их агрегатов»</w:t>
      </w:r>
    </w:p>
    <w:p w14:paraId="2D3B6A5C" w14:textId="77777777" w:rsidR="004D7CB0" w:rsidRPr="004D7CB0" w:rsidRDefault="004D7CB0" w:rsidP="004D7CB0">
      <w:pPr>
        <w:spacing w:after="200" w:afterAutospacing="0" w:line="276" w:lineRule="auto"/>
        <w:ind w:firstLine="0"/>
        <w:jc w:val="center"/>
        <w:rPr>
          <w:rFonts w:ascii="Times New Roman" w:hAnsi="Times New Roman" w:cs="Times New Roman"/>
          <w:color w:val="auto"/>
          <w:sz w:val="28"/>
          <w:lang w:eastAsia="en-US"/>
        </w:rPr>
      </w:pPr>
    </w:p>
    <w:p w14:paraId="5B6C2137" w14:textId="77777777" w:rsidR="004D7CB0" w:rsidRPr="004D7CB0" w:rsidRDefault="004D7CB0" w:rsidP="004D7CB0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b/>
          <w:bCs/>
          <w:color w:val="auto"/>
          <w:lang w:eastAsia="en-US"/>
        </w:rPr>
        <w:t>Наименование:</w:t>
      </w:r>
      <w:r w:rsidRPr="004D7CB0">
        <w:rPr>
          <w:rFonts w:ascii="Times New Roman" w:hAnsi="Times New Roman" w:cs="Times New Roman"/>
          <w:color w:val="auto"/>
          <w:lang w:eastAsia="en-US"/>
        </w:rPr>
        <w:t> рабочее место пользователя цифровой  платформы сервисов по управлению жизненным циклом воздушных судов и их агрегатов</w:t>
      </w:r>
    </w:p>
    <w:p w14:paraId="5E4313FE" w14:textId="77777777" w:rsidR="004D7CB0" w:rsidRPr="004D7CB0" w:rsidRDefault="004D7CB0" w:rsidP="004D7CB0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b/>
          <w:bCs/>
          <w:color w:val="auto"/>
          <w:lang w:eastAsia="en-US"/>
        </w:rPr>
        <w:t>Назначение:</w:t>
      </w:r>
      <w:r w:rsidRPr="004D7CB0">
        <w:rPr>
          <w:rFonts w:ascii="Times New Roman" w:hAnsi="Times New Roman" w:cs="Times New Roman"/>
          <w:color w:val="auto"/>
          <w:lang w:eastAsia="en-US"/>
        </w:rPr>
        <w:t xml:space="preserve"> предоставление пользователю цифровой платформы набора функциональных  возможностей по сбору и анализу данных по эксплуатации, обслуживанию и ремонту воздушных судов, в том числе информации, собранной с датчиков авиационного судна и бортовых устройств регистрации, а также по представлению данных и результатов анализа сторонним информационным системам.</w:t>
      </w:r>
    </w:p>
    <w:p w14:paraId="4E62EF62" w14:textId="77777777" w:rsidR="004D7CB0" w:rsidRPr="004D7CB0" w:rsidRDefault="004D7CB0" w:rsidP="004D7CB0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b/>
          <w:color w:val="auto"/>
          <w:lang w:eastAsia="en-US"/>
        </w:rPr>
        <w:t>Область применения:</w:t>
      </w:r>
      <w:r w:rsidRPr="004D7CB0">
        <w:rPr>
          <w:rFonts w:ascii="Times New Roman" w:hAnsi="Times New Roman" w:cs="Times New Roman"/>
          <w:color w:val="auto"/>
          <w:lang w:eastAsia="en-US"/>
        </w:rPr>
        <w:t xml:space="preserve"> коммерческая авиации и авиация общего назначения.</w:t>
      </w:r>
    </w:p>
    <w:p w14:paraId="448662F6" w14:textId="77777777" w:rsidR="004D7CB0" w:rsidRPr="004D7CB0" w:rsidRDefault="004D7CB0" w:rsidP="004D7CB0">
      <w:pPr>
        <w:spacing w:after="200" w:afterAutospacing="0" w:line="276" w:lineRule="auto"/>
        <w:ind w:firstLine="0"/>
        <w:rPr>
          <w:rFonts w:ascii="Times New Roman" w:hAnsi="Times New Roman" w:cs="Times New Roman"/>
          <w:b/>
          <w:color w:val="auto"/>
          <w:lang w:eastAsia="en-US"/>
        </w:rPr>
      </w:pPr>
      <w:r w:rsidRPr="004D7CB0">
        <w:rPr>
          <w:rFonts w:ascii="Times New Roman" w:hAnsi="Times New Roman" w:cs="Times New Roman"/>
          <w:b/>
          <w:color w:val="auto"/>
          <w:lang w:eastAsia="en-US"/>
        </w:rPr>
        <w:t>Функциональные возможности:</w:t>
      </w:r>
    </w:p>
    <w:p w14:paraId="728F4178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Управление нормативно-справочной информацией: </w:t>
      </w:r>
    </w:p>
    <w:p w14:paraId="7CCF8B15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классификаторов объектов учета</w:t>
      </w:r>
    </w:p>
    <w:p w14:paraId="41179373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управление эталонной структурой ВС и агрегатов</w:t>
      </w:r>
    </w:p>
    <w:p w14:paraId="40806F21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справочников, кодификаторов, классификаторов системы</w:t>
      </w:r>
    </w:p>
    <w:p w14:paraId="1A34225A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Управление составом воздушных судов и их агрегатов: </w:t>
      </w:r>
    </w:p>
    <w:p w14:paraId="5D16969C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управление фактическим составом ВС и агрегатов</w:t>
      </w:r>
    </w:p>
    <w:p w14:paraId="469CB630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истории замен комплектующих</w:t>
      </w:r>
    </w:p>
    <w:p w14:paraId="05062F46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учет сроков действия разрешительной документации</w:t>
      </w:r>
    </w:p>
    <w:p w14:paraId="5950501E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истории эксплуатационных параметров авиационной техники</w:t>
      </w:r>
    </w:p>
    <w:p w14:paraId="791E77DF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учет и анализ выработки ресурсов авиационной техники, восстановления</w:t>
      </w:r>
    </w:p>
    <w:p w14:paraId="20E99236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ресурсов после обслуживания</w:t>
      </w:r>
    </w:p>
    <w:p w14:paraId="3B9AE02F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истории отказов и инцидентов</w:t>
      </w:r>
    </w:p>
    <w:p w14:paraId="3F973840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Ведение складов запасных частей</w:t>
      </w:r>
    </w:p>
    <w:p w14:paraId="2755CC8A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Управление техническим обслуживанием и ремонтами воздушных судов и их агрегатов:</w:t>
      </w:r>
    </w:p>
    <w:p w14:paraId="21948315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планирование работ по </w:t>
      </w:r>
      <w:proofErr w:type="spellStart"/>
      <w:r w:rsidRPr="004D7CB0">
        <w:rPr>
          <w:rFonts w:ascii="Times New Roman" w:hAnsi="Times New Roman" w:cs="Times New Roman"/>
          <w:color w:val="auto"/>
          <w:lang w:eastAsia="en-US"/>
        </w:rPr>
        <w:t>ТОиР</w:t>
      </w:r>
      <w:proofErr w:type="spellEnd"/>
      <w:r w:rsidRPr="004D7CB0">
        <w:rPr>
          <w:rFonts w:ascii="Times New Roman" w:hAnsi="Times New Roman" w:cs="Times New Roman"/>
          <w:color w:val="auto"/>
          <w:lang w:eastAsia="en-US"/>
        </w:rPr>
        <w:t xml:space="preserve"> на основании регламентов;</w:t>
      </w:r>
    </w:p>
    <w:p w14:paraId="597571E7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прогнозирование работ по </w:t>
      </w:r>
      <w:proofErr w:type="spellStart"/>
      <w:r w:rsidRPr="004D7CB0">
        <w:rPr>
          <w:rFonts w:ascii="Times New Roman" w:hAnsi="Times New Roman" w:cs="Times New Roman"/>
          <w:color w:val="auto"/>
          <w:lang w:eastAsia="en-US"/>
        </w:rPr>
        <w:t>ТОиР</w:t>
      </w:r>
      <w:proofErr w:type="spellEnd"/>
      <w:r w:rsidRPr="004D7CB0">
        <w:rPr>
          <w:rFonts w:ascii="Times New Roman" w:hAnsi="Times New Roman" w:cs="Times New Roman"/>
          <w:color w:val="auto"/>
          <w:lang w:eastAsia="en-US"/>
        </w:rPr>
        <w:t xml:space="preserve"> на основании истории эксплуатации и анализа отказов;</w:t>
      </w:r>
    </w:p>
    <w:p w14:paraId="099F8A61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формирование, корректировка и согласование планов проведения работ, а также потребностей в материальных и трудовых ресурсах для их выполнения</w:t>
      </w:r>
    </w:p>
    <w:p w14:paraId="488C6E73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lastRenderedPageBreak/>
        <w:t>формирование и учет заданий для проведения работ;</w:t>
      </w:r>
    </w:p>
    <w:p w14:paraId="4E7608FE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ведение истории работ по </w:t>
      </w:r>
      <w:proofErr w:type="spellStart"/>
      <w:r w:rsidRPr="004D7CB0">
        <w:rPr>
          <w:rFonts w:ascii="Times New Roman" w:hAnsi="Times New Roman" w:cs="Times New Roman"/>
          <w:color w:val="auto"/>
          <w:lang w:eastAsia="en-US"/>
        </w:rPr>
        <w:t>ТОиР</w:t>
      </w:r>
      <w:proofErr w:type="spellEnd"/>
      <w:r w:rsidRPr="004D7CB0">
        <w:rPr>
          <w:rFonts w:ascii="Times New Roman" w:hAnsi="Times New Roman" w:cs="Times New Roman"/>
          <w:color w:val="auto"/>
          <w:lang w:eastAsia="en-US"/>
        </w:rPr>
        <w:t>, сервисным бюллетеням, директивам летной годности</w:t>
      </w:r>
    </w:p>
    <w:p w14:paraId="2143E299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 xml:space="preserve">Работа с сервисами по предиктивной аналитике и прогнозированию состояния агрегатов воздушных судов </w:t>
      </w:r>
    </w:p>
    <w:p w14:paraId="4458D7C1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Сбор и анализ эксплуатационных параметров</w:t>
      </w:r>
    </w:p>
    <w:p w14:paraId="1F59EE97" w14:textId="77777777" w:rsidR="004D7CB0" w:rsidRPr="004D7CB0" w:rsidRDefault="004D7CB0" w:rsidP="004D7CB0">
      <w:pPr>
        <w:numPr>
          <w:ilvl w:val="0"/>
          <w:numId w:val="6"/>
        </w:numPr>
        <w:spacing w:after="20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Аналитическая обработка данных и отчетность:</w:t>
      </w:r>
    </w:p>
    <w:p w14:paraId="5822EAC6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анализ отклонений “план-факт”;</w:t>
      </w:r>
    </w:p>
    <w:p w14:paraId="4E95988D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анализ отказов и неисправностей;</w:t>
      </w:r>
    </w:p>
    <w:p w14:paraId="5C0A4545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генерация обязательных отраслевых форм отчетности;</w:t>
      </w:r>
    </w:p>
    <w:p w14:paraId="11103F10" w14:textId="77777777" w:rsidR="004D7CB0" w:rsidRPr="004D7CB0" w:rsidRDefault="004D7CB0" w:rsidP="004D7CB0">
      <w:pPr>
        <w:numPr>
          <w:ilvl w:val="0"/>
          <w:numId w:val="7"/>
        </w:numPr>
        <w:spacing w:after="0" w:afterAutospacing="0" w:line="276" w:lineRule="auto"/>
        <w:jc w:val="left"/>
        <w:rPr>
          <w:rFonts w:ascii="Times New Roman" w:hAnsi="Times New Roman" w:cs="Times New Roman"/>
          <w:color w:val="auto"/>
          <w:lang w:eastAsia="en-US"/>
        </w:rPr>
      </w:pPr>
      <w:r w:rsidRPr="004D7CB0">
        <w:rPr>
          <w:rFonts w:ascii="Times New Roman" w:hAnsi="Times New Roman" w:cs="Times New Roman"/>
          <w:color w:val="auto"/>
          <w:lang w:eastAsia="en-US"/>
        </w:rPr>
        <w:t>выдача рекомендаций по поддержанию летной годности воздушных судов</w:t>
      </w:r>
    </w:p>
    <w:p w14:paraId="78C49E12" w14:textId="77777777" w:rsidR="00793EF1" w:rsidRPr="00793EF1" w:rsidRDefault="00793EF1" w:rsidP="004D7CB0">
      <w:pPr>
        <w:rPr>
          <w:rFonts w:ascii="Cambria" w:hAnsi="Cambria"/>
          <w:szCs w:val="24"/>
        </w:rPr>
      </w:pPr>
    </w:p>
    <w:sectPr w:rsidR="00793EF1" w:rsidRPr="007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57C8" w14:textId="77777777" w:rsidR="00D86D87" w:rsidRDefault="00D86D87">
      <w:pPr>
        <w:spacing w:after="0"/>
      </w:pPr>
      <w:r>
        <w:separator/>
      </w:r>
    </w:p>
  </w:endnote>
  <w:endnote w:type="continuationSeparator" w:id="0">
    <w:p w14:paraId="16FED881" w14:textId="77777777" w:rsidR="00D86D87" w:rsidRDefault="00D86D87">
      <w:pPr>
        <w:spacing w:after="0"/>
      </w:pPr>
      <w:r>
        <w:continuationSeparator/>
      </w:r>
    </w:p>
  </w:endnote>
  <w:endnote w:type="continuationNotice" w:id="1">
    <w:p w14:paraId="13F4EA57" w14:textId="77777777" w:rsidR="00D86D87" w:rsidRDefault="00D86D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D86D87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C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C5AD" w14:textId="77777777" w:rsidR="00D86D87" w:rsidRDefault="00D86D87">
      <w:pPr>
        <w:spacing w:after="0"/>
      </w:pPr>
      <w:r>
        <w:separator/>
      </w:r>
    </w:p>
  </w:footnote>
  <w:footnote w:type="continuationSeparator" w:id="0">
    <w:p w14:paraId="4DE363E3" w14:textId="77777777" w:rsidR="00D86D87" w:rsidRDefault="00D86D87">
      <w:pPr>
        <w:spacing w:after="0"/>
      </w:pPr>
      <w:r>
        <w:continuationSeparator/>
      </w:r>
    </w:p>
  </w:footnote>
  <w:footnote w:type="continuationNotice" w:id="1">
    <w:p w14:paraId="56900D8A" w14:textId="77777777" w:rsidR="00D86D87" w:rsidRDefault="00D86D8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D86D87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D86D87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341D"/>
    <w:multiLevelType w:val="hybridMultilevel"/>
    <w:tmpl w:val="D2AA6ECA"/>
    <w:lvl w:ilvl="0" w:tplc="8AE4BFA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8D32C03"/>
    <w:multiLevelType w:val="hybridMultilevel"/>
    <w:tmpl w:val="3BE40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3428C6"/>
    <w:rsid w:val="003872F7"/>
    <w:rsid w:val="003C6C2F"/>
    <w:rsid w:val="003E7285"/>
    <w:rsid w:val="00450FA2"/>
    <w:rsid w:val="004534A2"/>
    <w:rsid w:val="004A657B"/>
    <w:rsid w:val="004D7CB0"/>
    <w:rsid w:val="005E563C"/>
    <w:rsid w:val="005F05D6"/>
    <w:rsid w:val="006142B4"/>
    <w:rsid w:val="006714C1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9905BF"/>
    <w:rsid w:val="00A545F9"/>
    <w:rsid w:val="00B54418"/>
    <w:rsid w:val="00BB2C68"/>
    <w:rsid w:val="00CB4325"/>
    <w:rsid w:val="00CD226B"/>
    <w:rsid w:val="00D174F7"/>
    <w:rsid w:val="00D50157"/>
    <w:rsid w:val="00D86D87"/>
    <w:rsid w:val="00DD30CC"/>
    <w:rsid w:val="00EB614A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0283-5032-4BA8-80B2-21C20172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программного обеспечения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программного обеспечения</dc:title>
  <dc:subject> Рабочее место пользователя цифровой платформы сервисов по управлению жизненным циклом воздушных судов и из агрегатов </dc:subject>
  <dc:creator>Злобин Максим</dc:creator>
  <cp:lastModifiedBy>Буравлев Сергей Алексеевич</cp:lastModifiedBy>
  <cp:revision>3</cp:revision>
  <dcterms:created xsi:type="dcterms:W3CDTF">2021-07-12T11:13:00Z</dcterms:created>
  <dcterms:modified xsi:type="dcterms:W3CDTF">2021-07-12T11:14:00Z</dcterms:modified>
</cp:coreProperties>
</file>